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2403E" w14:textId="1411FC92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8D0EAC">
        <w:rPr>
          <w:rFonts w:ascii="Verdana" w:hAnsi="Verdana" w:cstheme="minorHAnsi"/>
          <w:sz w:val="18"/>
          <w:szCs w:val="18"/>
        </w:rPr>
        <w:t>Díl 2</w:t>
      </w:r>
      <w:r w:rsidR="00102827" w:rsidRPr="008D0EAC">
        <w:rPr>
          <w:rFonts w:ascii="Verdana" w:hAnsi="Verdana" w:cstheme="minorHAnsi"/>
          <w:sz w:val="18"/>
          <w:szCs w:val="18"/>
        </w:rPr>
        <w:t xml:space="preserve"> </w:t>
      </w:r>
      <w:r w:rsidR="00D97C72" w:rsidRPr="008D0EAC">
        <w:rPr>
          <w:rFonts w:ascii="Verdana" w:hAnsi="Verdana" w:cstheme="minorHAnsi"/>
          <w:sz w:val="18"/>
          <w:szCs w:val="18"/>
        </w:rPr>
        <w:t>Zadávací dokumentace</w:t>
      </w:r>
    </w:p>
    <w:p w14:paraId="74B768DB" w14:textId="0FC61E3C" w:rsidR="001F39B2" w:rsidRPr="00E746F8" w:rsidRDefault="00022D53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8D0EAC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8D0EAC" w:rsidRPr="008D0EAC">
        <w:rPr>
          <w:rFonts w:ascii="Verdana" w:hAnsi="Verdana" w:cstheme="minorHAnsi"/>
          <w:b/>
          <w:sz w:val="28"/>
          <w:szCs w:val="28"/>
          <w:u w:val="single"/>
        </w:rPr>
        <w:t>Provozní revize elektrických zařízení pro oblast OŘ Hradec Králové 2025 - 2027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14F0AA51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E700D2">
        <w:rPr>
          <w:rFonts w:ascii="Verdana" w:hAnsi="Verdana" w:cstheme="minorHAnsi"/>
          <w:b/>
          <w:sz w:val="22"/>
          <w:u w:val="single"/>
        </w:rPr>
        <w:t>64024115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2168EF">
        <w:rPr>
          <w:rFonts w:ascii="Verdana" w:hAnsi="Verdana" w:cstheme="minorHAnsi"/>
          <w:sz w:val="18"/>
          <w:szCs w:val="18"/>
        </w:rPr>
        <w:t>Pavlou Kosinovou</w:t>
      </w:r>
      <w:r w:rsidR="00E47E09">
        <w:rPr>
          <w:rFonts w:ascii="Verdana" w:hAnsi="Verdana" w:cstheme="minorHAnsi"/>
          <w:sz w:val="18"/>
          <w:szCs w:val="18"/>
        </w:rPr>
        <w:t>, ředitel</w:t>
      </w:r>
      <w:r w:rsidR="002168EF">
        <w:rPr>
          <w:rFonts w:ascii="Verdana" w:hAnsi="Verdana" w:cstheme="minorHAnsi"/>
          <w:sz w:val="18"/>
          <w:szCs w:val="18"/>
        </w:rPr>
        <w:t>kou</w:t>
      </w:r>
      <w:r w:rsidR="00E47E09">
        <w:rPr>
          <w:rFonts w:ascii="Verdana" w:hAnsi="Verdana" w:cstheme="minorHAnsi"/>
          <w:sz w:val="18"/>
          <w:szCs w:val="18"/>
        </w:rPr>
        <w:t xml:space="preserve">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8D0EAC">
        <w:rPr>
          <w:rFonts w:ascii="Verdana" w:hAnsi="Verdana" w:cstheme="minorHAnsi"/>
          <w:sz w:val="18"/>
          <w:szCs w:val="18"/>
        </w:rPr>
        <w:t>základě pověření č. 3</w:t>
      </w:r>
      <w:r w:rsidR="002168EF" w:rsidRPr="008D0EAC">
        <w:rPr>
          <w:rFonts w:ascii="Verdana" w:hAnsi="Verdana" w:cstheme="minorHAnsi"/>
          <w:sz w:val="18"/>
          <w:szCs w:val="18"/>
        </w:rPr>
        <w:t>430</w:t>
      </w:r>
      <w:r w:rsidR="00604624" w:rsidRPr="008D0EAC">
        <w:rPr>
          <w:rFonts w:ascii="Verdana" w:hAnsi="Verdana" w:cstheme="minorHAnsi"/>
          <w:sz w:val="18"/>
          <w:szCs w:val="18"/>
        </w:rPr>
        <w:t xml:space="preserve"> ze dne 1</w:t>
      </w:r>
      <w:r w:rsidR="002168EF" w:rsidRPr="008D0EAC">
        <w:rPr>
          <w:rFonts w:ascii="Verdana" w:hAnsi="Verdana" w:cstheme="minorHAnsi"/>
          <w:sz w:val="18"/>
          <w:szCs w:val="18"/>
        </w:rPr>
        <w:t>2</w:t>
      </w:r>
      <w:r w:rsidR="00604624" w:rsidRPr="008D0EAC">
        <w:rPr>
          <w:rFonts w:ascii="Verdana" w:hAnsi="Verdana" w:cstheme="minorHAnsi"/>
          <w:sz w:val="18"/>
          <w:szCs w:val="18"/>
        </w:rPr>
        <w:t xml:space="preserve">. </w:t>
      </w:r>
      <w:r w:rsidR="002168EF" w:rsidRPr="008D0EAC">
        <w:rPr>
          <w:rFonts w:ascii="Verdana" w:hAnsi="Verdana" w:cstheme="minorHAnsi"/>
          <w:sz w:val="18"/>
          <w:szCs w:val="18"/>
        </w:rPr>
        <w:t>12</w:t>
      </w:r>
      <w:r w:rsidR="00604624" w:rsidRPr="008D0EAC">
        <w:rPr>
          <w:rFonts w:ascii="Verdana" w:hAnsi="Verdana" w:cstheme="minorHAnsi"/>
          <w:sz w:val="18"/>
          <w:szCs w:val="18"/>
        </w:rPr>
        <w:t>. 202</w:t>
      </w:r>
      <w:r w:rsidR="002168EF" w:rsidRPr="008D0EAC">
        <w:rPr>
          <w:rFonts w:ascii="Verdana" w:hAnsi="Verdana" w:cstheme="minorHAnsi"/>
          <w:sz w:val="18"/>
          <w:szCs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F4144A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6CCACBC0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4144A">
        <w:rPr>
          <w:rFonts w:ascii="Verdana" w:hAnsi="Verdana" w:cstheme="minorHAnsi"/>
          <w:sz w:val="18"/>
          <w:szCs w:val="18"/>
        </w:rPr>
        <w:t>výběrového</w:t>
      </w:r>
      <w:r w:rsidRPr="002507FA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8D0EAC">
        <w:rPr>
          <w:rFonts w:ascii="Verdana" w:hAnsi="Verdana" w:cstheme="minorHAnsi"/>
          <w:sz w:val="18"/>
          <w:szCs w:val="18"/>
        </w:rPr>
        <w:t xml:space="preserve">podlimitní </w:t>
      </w:r>
      <w:r w:rsidRPr="008D0EAC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8D0EAC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8D0EAC" w:rsidRPr="008D0EAC">
        <w:rPr>
          <w:rFonts w:ascii="Verdana" w:hAnsi="Verdana" w:cstheme="minorHAnsi"/>
          <w:sz w:val="18"/>
          <w:szCs w:val="18"/>
        </w:rPr>
        <w:t>Provozní revize elektrických zařízení pro oblast OŘ Hradec Králové 2025 - 2027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2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2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6D3E2D8A" w14:textId="77777777" w:rsidR="008D0EAC" w:rsidRPr="002507FA" w:rsidRDefault="008D0EAC" w:rsidP="008D0EAC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 dílčích veřejných zakázek bude zhotovení díla, které je obecně specifikováno</w:t>
      </w:r>
      <w:r>
        <w:rPr>
          <w:rFonts w:ascii="Verdana" w:hAnsi="Verdana" w:cstheme="minorHAnsi"/>
          <w:sz w:val="18"/>
          <w:szCs w:val="18"/>
        </w:rPr>
        <w:t xml:space="preserve"> v Bližší specifikaci díla</w:t>
      </w:r>
      <w:r w:rsidRPr="002507FA">
        <w:rPr>
          <w:rFonts w:ascii="Verdana" w:hAnsi="Verdana" w:cstheme="minorHAnsi"/>
          <w:sz w:val="18"/>
          <w:szCs w:val="18"/>
        </w:rPr>
        <w:t>, která je přílohou č. 2 této Rámcové dohody</w:t>
      </w:r>
      <w:r>
        <w:rPr>
          <w:rFonts w:ascii="Verdana" w:hAnsi="Verdana" w:cstheme="minorHAnsi"/>
          <w:sz w:val="18"/>
          <w:szCs w:val="18"/>
        </w:rPr>
        <w:t xml:space="preserve"> a v Jednotkovém ceníku, který je </w:t>
      </w:r>
      <w:r w:rsidRPr="005000F5">
        <w:rPr>
          <w:rFonts w:ascii="Verdana" w:hAnsi="Verdana" w:cstheme="minorHAnsi"/>
          <w:sz w:val="18"/>
          <w:szCs w:val="18"/>
        </w:rPr>
        <w:t>přílohou č. 3 této</w:t>
      </w:r>
      <w:r>
        <w:rPr>
          <w:rFonts w:ascii="Verdana" w:hAnsi="Verdana" w:cstheme="minorHAnsi"/>
          <w:sz w:val="18"/>
          <w:szCs w:val="18"/>
        </w:rPr>
        <w:t xml:space="preserve"> Rámcové dohody</w:t>
      </w:r>
      <w:r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>
        <w:rPr>
          <w:rFonts w:ascii="Verdana" w:hAnsi="Verdana" w:cstheme="minorHAnsi"/>
          <w:sz w:val="18"/>
          <w:szCs w:val="18"/>
        </w:rPr>
        <w:t xml:space="preserve">v </w:t>
      </w:r>
      <w:r w:rsidRPr="002507FA">
        <w:rPr>
          <w:rFonts w:ascii="Verdana" w:hAnsi="Verdana" w:cstheme="minorHAnsi"/>
          <w:sz w:val="18"/>
          <w:szCs w:val="18"/>
        </w:rPr>
        <w:t xml:space="preserve">dílčí smlouvě. 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3EE54DC9" w:rsidR="0038779C" w:rsidRPr="002507FA" w:rsidRDefault="0038779C" w:rsidP="0030565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4D4AB272" w:rsidR="004A0D5B" w:rsidRPr="002507FA" w:rsidRDefault="0038779C" w:rsidP="00305654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2507FA">
        <w:t>pokud</w:t>
      </w:r>
      <w:r w:rsidR="00C23D3E">
        <w:t> </w:t>
      </w:r>
      <w:r w:rsidRPr="002507FA">
        <w:t xml:space="preserve">Objednatel zašle </w:t>
      </w:r>
      <w:r w:rsidR="00002574" w:rsidRPr="002507FA">
        <w:t>Zhotoviteli</w:t>
      </w:r>
      <w:r w:rsidRPr="002507FA">
        <w:t xml:space="preserve"> objednávku e-mailovou zprávou.</w:t>
      </w:r>
      <w:r w:rsidR="004A0D5B" w:rsidRPr="002507FA">
        <w:t xml:space="preserve"> </w:t>
      </w:r>
      <w:r w:rsidR="00E47E09" w:rsidRPr="008D0EAC">
        <w:t>Objednávka bude</w:t>
      </w:r>
      <w:r w:rsidR="00C23D3E" w:rsidRPr="008D0EAC">
        <w:t> </w:t>
      </w:r>
      <w:r w:rsidR="00E47E09" w:rsidRPr="008D0EAC">
        <w:t xml:space="preserve">Zhotoviteli zaslána nejpozději </w:t>
      </w:r>
      <w:r w:rsidR="00056470">
        <w:rPr>
          <w:rFonts w:cstheme="minorHAnsi"/>
        </w:rPr>
        <w:t>10</w:t>
      </w:r>
      <w:r w:rsidR="00870DA1" w:rsidRPr="008D0EAC">
        <w:rPr>
          <w:rFonts w:cstheme="minorHAnsi"/>
        </w:rPr>
        <w:t xml:space="preserve"> pracovních</w:t>
      </w:r>
      <w:r w:rsidR="00E47E09" w:rsidRPr="008D0EAC">
        <w:t xml:space="preserve"> dní před předpokládaným zahájením plnění. </w:t>
      </w:r>
      <w:r w:rsidR="004A0D5B" w:rsidRPr="008D0EAC">
        <w:t>Smluvní strany určily následující kontaktní e</w:t>
      </w:r>
      <w:r w:rsidR="00FA06EE" w:rsidRPr="008D0EAC">
        <w:t>-</w:t>
      </w:r>
      <w:r w:rsidR="004A0D5B" w:rsidRPr="008D0EAC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1CC7AE0" w14:textId="72E1651A" w:rsidR="00557585" w:rsidRDefault="009361B0" w:rsidP="008D0EAC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r w:rsidR="00557585">
        <w:rPr>
          <w:rFonts w:ascii="Verdana" w:hAnsi="Verdana"/>
          <w:sz w:val="18"/>
          <w:szCs w:val="18"/>
        </w:rPr>
        <w:t xml:space="preserve">osoby uvedené v Příloze č. 5 </w:t>
      </w:r>
      <w:r w:rsidR="00E51F34">
        <w:rPr>
          <w:rFonts w:ascii="Verdana" w:hAnsi="Verdana"/>
          <w:sz w:val="18"/>
          <w:szCs w:val="18"/>
        </w:rPr>
        <w:t>této Rámcové dohody</w:t>
      </w:r>
    </w:p>
    <w:p w14:paraId="1F0F8DF4" w14:textId="19C46FA2" w:rsidR="00B447EA" w:rsidRPr="002507FA" w:rsidRDefault="009361B0" w:rsidP="009361B0">
      <w:pPr>
        <w:pStyle w:val="acnormal"/>
        <w:tabs>
          <w:tab w:val="left" w:pos="1560"/>
        </w:tabs>
        <w:ind w:left="360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30565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AE1B669" w:rsidR="0038779C" w:rsidRPr="008D0EAC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D0EAC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8D0EAC">
        <w:rPr>
          <w:rFonts w:ascii="Verdana" w:hAnsi="Verdana" w:cstheme="minorHAnsi"/>
          <w:sz w:val="18"/>
          <w:szCs w:val="18"/>
        </w:rPr>
        <w:t xml:space="preserve">3 </w:t>
      </w:r>
      <w:r w:rsidR="00E413C5" w:rsidRPr="008D0EAC">
        <w:rPr>
          <w:rFonts w:ascii="Verdana" w:hAnsi="Verdana" w:cstheme="minorHAnsi"/>
          <w:sz w:val="18"/>
          <w:szCs w:val="18"/>
        </w:rPr>
        <w:t>této</w:t>
      </w:r>
      <w:r w:rsidR="00C23D3E" w:rsidRPr="008D0EAC">
        <w:rPr>
          <w:rFonts w:ascii="Verdana" w:hAnsi="Verdana" w:cstheme="minorHAnsi"/>
          <w:sz w:val="18"/>
          <w:szCs w:val="18"/>
        </w:rPr>
        <w:t> </w:t>
      </w:r>
      <w:r w:rsidR="00AD2EC8" w:rsidRPr="008D0EAC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D0EAC">
        <w:rPr>
          <w:rFonts w:ascii="Verdana" w:hAnsi="Verdana" w:cstheme="minorHAnsi"/>
          <w:sz w:val="18"/>
          <w:szCs w:val="18"/>
        </w:rPr>
        <w:t>dohody</w:t>
      </w:r>
      <w:r w:rsidRPr="008D0EAC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8D0EAC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8D0EAC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D0EAC">
        <w:rPr>
          <w:rFonts w:ascii="Verdana" w:hAnsi="Verdana" w:cstheme="minorHAnsi"/>
          <w:sz w:val="18"/>
          <w:szCs w:val="18"/>
        </w:rPr>
        <w:t>a obsah přílohy č.</w:t>
      </w:r>
      <w:r w:rsidR="00C23D3E" w:rsidRPr="008D0EAC">
        <w:rPr>
          <w:rFonts w:ascii="Verdana" w:hAnsi="Verdana" w:cstheme="minorHAnsi"/>
          <w:sz w:val="18"/>
          <w:szCs w:val="18"/>
        </w:rPr>
        <w:t> </w:t>
      </w:r>
      <w:r w:rsidR="0085363C" w:rsidRPr="008D0EAC">
        <w:rPr>
          <w:rFonts w:ascii="Verdana" w:hAnsi="Verdana" w:cstheme="minorHAnsi"/>
          <w:sz w:val="18"/>
          <w:szCs w:val="18"/>
        </w:rPr>
        <w:t xml:space="preserve">3 </w:t>
      </w:r>
      <w:r w:rsidR="00E413C5" w:rsidRPr="008D0EAC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D0EAC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D0EAC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8D0EAC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D0EAC">
        <w:rPr>
          <w:rFonts w:ascii="Verdana" w:hAnsi="Verdana" w:cstheme="minorHAnsi"/>
          <w:sz w:val="18"/>
          <w:szCs w:val="18"/>
        </w:rPr>
        <w:t xml:space="preserve">předem v </w:t>
      </w:r>
      <w:r w:rsidRPr="008D0EAC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30565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4640F598" w:rsidR="00E413C5" w:rsidRDefault="00E413C5" w:rsidP="00305654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8D0EAC">
        <w:rPr>
          <w:rFonts w:cstheme="minorHAnsi"/>
        </w:rPr>
        <w:t>5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543A6619" w:rsidR="00F1365C" w:rsidRPr="008D0EAC" w:rsidRDefault="00F1365C" w:rsidP="00305654">
      <w:pPr>
        <w:pStyle w:val="acnormalbulleted"/>
      </w:pPr>
      <w:r w:rsidRPr="008D0EAC">
        <w:t>Smluvní</w:t>
      </w:r>
      <w:r w:rsidR="00DF6BCD" w:rsidRPr="008D0EAC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8D0EAC">
        <w:t> </w:t>
      </w:r>
      <w:r w:rsidR="00DF6BCD" w:rsidRPr="008D0EAC">
        <w:t>předmět budoucích dílčích smluv, které budou strany takto uzavírat, je</w:t>
      </w:r>
      <w:r w:rsidR="00C23D3E" w:rsidRPr="008D0EAC">
        <w:t> </w:t>
      </w:r>
      <w:r w:rsidR="00DF6BCD" w:rsidRPr="008D0EAC">
        <w:t>ve</w:t>
      </w:r>
      <w:r w:rsidR="00C23D3E" w:rsidRPr="008D0EAC">
        <w:t> </w:t>
      </w:r>
      <w:r w:rsidR="00DF6BCD" w:rsidRPr="008D0EAC">
        <w:t>smyslu ust. § 1785 občanského zákoníku obecným způsobem vymezen v</w:t>
      </w:r>
      <w:r w:rsidR="00C23D3E" w:rsidRPr="008D0EAC">
        <w:t> </w:t>
      </w:r>
      <w:r w:rsidR="00DF6BCD" w:rsidRPr="008D0EAC">
        <w:t>této</w:t>
      </w:r>
      <w:r w:rsidR="00C23D3E" w:rsidRPr="008D0EAC">
        <w:t> </w:t>
      </w:r>
      <w:r w:rsidR="00DF6BCD" w:rsidRPr="008D0EAC">
        <w:t>Rámcové dohodě a jejích přílohách. V rámci tohoto obecného vymezení je</w:t>
      </w:r>
      <w:r w:rsidR="00C23D3E" w:rsidRPr="008D0EAC">
        <w:t> </w:t>
      </w:r>
      <w:r w:rsidR="00DF6BCD" w:rsidRPr="008D0EAC">
        <w:t>Objednatel oprávněn vyzývat Zhotovitele opakovaně k</w:t>
      </w:r>
      <w:r w:rsidR="005F221D" w:rsidRPr="008D0EAC">
        <w:t> </w:t>
      </w:r>
      <w:r w:rsidR="00DF6BCD" w:rsidRPr="008D0EAC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8D0EAC">
        <w:t xml:space="preserve"> v článku </w:t>
      </w:r>
      <w:r w:rsidR="00DF6BCD" w:rsidRPr="008D0EAC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8D0EAC">
        <w:t> </w:t>
      </w:r>
      <w:r w:rsidR="00DF6BCD" w:rsidRPr="008D0EAC">
        <w:t>Zhotovitel v rozporu se svou povinností po výzvě Objednatele neuzavřel. Cena za</w:t>
      </w:r>
      <w:r w:rsidR="00C23D3E" w:rsidRPr="008D0EAC">
        <w:t> </w:t>
      </w:r>
      <w:r w:rsidR="00DF6BCD" w:rsidRPr="008D0EAC">
        <w:t>plnění budoucí dílčí smlouvy se stanoví dle článku IV. odstavce 1 této rámcové dohody. Ustanovení bodu 171 obchodních podmínek se uplatní i v tomto případě.</w:t>
      </w:r>
      <w:r w:rsidRPr="008D0EAC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6BFDA5B4" w14:textId="6823B939" w:rsidR="008D0EAC" w:rsidRPr="008D0EAC" w:rsidRDefault="003276C2" w:rsidP="008D0EAC">
      <w:pPr>
        <w:pStyle w:val="acnormalbulleted"/>
        <w:numPr>
          <w:ilvl w:val="0"/>
          <w:numId w:val="17"/>
        </w:numPr>
        <w:ind w:left="284"/>
        <w:rPr>
          <w:rFonts w:eastAsiaTheme="majorEastAsia"/>
          <w:bCs/>
        </w:rPr>
      </w:pPr>
      <w:r w:rsidRPr="0083786F">
        <w:rPr>
          <w:rFonts w:eastAsiaTheme="majorEastAsia"/>
          <w:bCs/>
        </w:rPr>
        <w:t xml:space="preserve">Tato </w:t>
      </w:r>
      <w:r w:rsidR="00AD2EC8" w:rsidRPr="0083786F">
        <w:rPr>
          <w:rFonts w:eastAsiaTheme="majorEastAsia"/>
          <w:bCs/>
        </w:rPr>
        <w:t xml:space="preserve">Rámcová </w:t>
      </w:r>
      <w:r w:rsidRPr="0083786F">
        <w:rPr>
          <w:rFonts w:eastAsiaTheme="majorEastAsia"/>
          <w:bCs/>
        </w:rPr>
        <w:t xml:space="preserve">dohoda je uzavírána </w:t>
      </w:r>
      <w:r w:rsidR="008D0EAC">
        <w:rPr>
          <w:rFonts w:eastAsiaTheme="majorEastAsia"/>
          <w:bCs/>
        </w:rPr>
        <w:t>na období od 1. 1. 2025 do 31. 12. 2027</w:t>
      </w:r>
      <w:r w:rsidRPr="0083786F">
        <w:rPr>
          <w:rFonts w:eastAsiaTheme="majorEastAsia"/>
          <w:bCs/>
        </w:rPr>
        <w:t xml:space="preserve"> </w:t>
      </w:r>
      <w:r w:rsidR="007E084F" w:rsidRPr="0083786F">
        <w:t xml:space="preserve">anebo do doby uzavření dílčí smlouvy, na </w:t>
      </w:r>
      <w:r w:rsidR="00D00854" w:rsidRPr="0083786F">
        <w:t>základě</w:t>
      </w:r>
      <w:r w:rsidR="007E084F" w:rsidRPr="0083786F">
        <w:t xml:space="preserve"> které dojde k objednání </w:t>
      </w:r>
      <w:r w:rsidR="00BD2B95" w:rsidRPr="0083786F">
        <w:t>díla</w:t>
      </w:r>
      <w:r w:rsidR="007E084F" w:rsidRPr="0083786F">
        <w:t xml:space="preserve"> dle této </w:t>
      </w:r>
      <w:r w:rsidR="00AD2EC8" w:rsidRPr="0083786F">
        <w:t xml:space="preserve">Rámcové </w:t>
      </w:r>
      <w:r w:rsidR="00FE0C14" w:rsidRPr="0083786F">
        <w:t>dohody (v </w:t>
      </w:r>
      <w:r w:rsidR="007E084F" w:rsidRPr="0083786F">
        <w:t xml:space="preserve">součtu </w:t>
      </w:r>
      <w:r w:rsidR="007E084F" w:rsidRPr="0083786F">
        <w:lastRenderedPageBreak/>
        <w:t>všech dílčích smluv) v částce převyšující</w:t>
      </w:r>
      <w:r w:rsidR="0083786F">
        <w:t xml:space="preserve"> </w:t>
      </w:r>
      <w:r w:rsidR="00935161">
        <w:rPr>
          <w:rFonts w:eastAsiaTheme="majorEastAsia"/>
          <w:bCs/>
        </w:rPr>
        <w:t>9</w:t>
      </w:r>
      <w:r w:rsidR="008D0EAC">
        <w:rPr>
          <w:rFonts w:eastAsiaTheme="majorEastAsia"/>
          <w:bCs/>
        </w:rPr>
        <w:t xml:space="preserve">00 000,00 </w:t>
      </w:r>
      <w:r w:rsidR="007E084F" w:rsidRPr="0083786F">
        <w:t>Kč</w:t>
      </w:r>
      <w:r w:rsidR="007E084F" w:rsidRPr="0083786F">
        <w:rPr>
          <w:b/>
        </w:rPr>
        <w:t xml:space="preserve"> </w:t>
      </w:r>
      <w:r w:rsidR="007E084F" w:rsidRPr="0083786F">
        <w:t xml:space="preserve">bez DPH. V případě, že dojde k ukončení účinnosti této </w:t>
      </w:r>
      <w:r w:rsidR="00AD2EC8" w:rsidRPr="0083786F">
        <w:t xml:space="preserve">Rámcové </w:t>
      </w:r>
      <w:r w:rsidR="007E084F" w:rsidRPr="0083786F">
        <w:t>dohody dle předchozí vět</w:t>
      </w:r>
      <w:r w:rsidR="00FE0C14" w:rsidRPr="0083786F">
        <w:t>y, nemá toto ukončení vliv na </w:t>
      </w:r>
      <w:r w:rsidR="007E084F" w:rsidRPr="0083786F">
        <w:t xml:space="preserve">účinnost dílčích smluv, které byly na základě této </w:t>
      </w:r>
      <w:r w:rsidR="00AD2EC8" w:rsidRPr="0083786F">
        <w:t xml:space="preserve">Rámcové </w:t>
      </w:r>
      <w:r w:rsidR="007E084F" w:rsidRPr="0083786F">
        <w:t xml:space="preserve">dohody uzavřeny. </w:t>
      </w:r>
      <w:r w:rsidR="00562B90" w:rsidRPr="0083786F">
        <w:t xml:space="preserve">Objednatel </w:t>
      </w:r>
      <w:r w:rsidR="007E084F" w:rsidRPr="0083786F">
        <w:t>není oprávněn na</w:t>
      </w:r>
      <w:r w:rsidR="00C23D3E">
        <w:t> </w:t>
      </w:r>
      <w:r w:rsidR="007E084F" w:rsidRPr="0083786F">
        <w:t xml:space="preserve">základě této </w:t>
      </w:r>
      <w:r w:rsidR="00AD2EC8" w:rsidRPr="0083786F">
        <w:t xml:space="preserve">Rámcové </w:t>
      </w:r>
      <w:r w:rsidR="007E084F" w:rsidRPr="0083786F">
        <w:t>dohody učinit objednávky (v součtu všech objednávek) přesahující částku</w:t>
      </w:r>
      <w:r w:rsidR="008D0EAC">
        <w:t xml:space="preserve"> </w:t>
      </w:r>
      <w:r w:rsidR="008D0EAC">
        <w:rPr>
          <w:rFonts w:eastAsiaTheme="majorEastAsia"/>
          <w:bCs/>
        </w:rPr>
        <w:t>1 000 000,00</w:t>
      </w:r>
      <w:r w:rsidR="0083786F">
        <w:rPr>
          <w:rFonts w:eastAsiaTheme="majorEastAsia"/>
          <w:bCs/>
        </w:rPr>
        <w:t xml:space="preserve"> </w:t>
      </w:r>
      <w:r w:rsidR="007E084F" w:rsidRPr="0083786F">
        <w:t>Kč</w:t>
      </w:r>
      <w:r w:rsidR="007E084F" w:rsidRPr="0083786F">
        <w:rPr>
          <w:b/>
        </w:rPr>
        <w:t xml:space="preserve"> </w:t>
      </w:r>
      <w:r w:rsidR="007E084F" w:rsidRPr="0083786F">
        <w:t>bez DPH</w:t>
      </w:r>
      <w:r w:rsidRPr="00305654">
        <w:rPr>
          <w:rFonts w:eastAsiaTheme="majorEastAsia"/>
          <w:bCs/>
        </w:rPr>
        <w:t>.</w:t>
      </w:r>
      <w:r w:rsidR="0083786F">
        <w:rPr>
          <w:rFonts w:eastAsiaTheme="majorEastAsia"/>
          <w:bCs/>
        </w:rPr>
        <w:t xml:space="preserve"> </w:t>
      </w:r>
    </w:p>
    <w:p w14:paraId="6CC7BED2" w14:textId="1989C2D3" w:rsidR="008D0EAC" w:rsidRDefault="008D0EAC" w:rsidP="00305654">
      <w:pPr>
        <w:pStyle w:val="acnormalbulleted"/>
        <w:ind w:left="284"/>
      </w:pPr>
      <w:r>
        <w:t>neobsazeno</w:t>
      </w:r>
    </w:p>
    <w:p w14:paraId="1D928B60" w14:textId="0C712C93" w:rsidR="00235018" w:rsidRPr="008D0EAC" w:rsidRDefault="009C5F7B" w:rsidP="00305654">
      <w:pPr>
        <w:pStyle w:val="acnormalbulleted"/>
        <w:ind w:left="284"/>
      </w:pPr>
      <w:r w:rsidRPr="008D0EAC">
        <w:t>Míst</w:t>
      </w:r>
      <w:r w:rsidR="0085363C" w:rsidRPr="008D0EAC">
        <w:t>o</w:t>
      </w:r>
      <w:r w:rsidRPr="008D0EAC">
        <w:t xml:space="preserve"> plnění </w:t>
      </w:r>
      <w:r w:rsidR="00EA41F0" w:rsidRPr="008D0EAC">
        <w:t>dílčích smluv</w:t>
      </w:r>
      <w:r w:rsidRPr="008D0EAC">
        <w:t xml:space="preserve"> je </w:t>
      </w:r>
      <w:r w:rsidR="00EA41F0" w:rsidRPr="008D0EAC">
        <w:t xml:space="preserve">zpravidla uvedeno v dílčí smlouvě. </w:t>
      </w:r>
      <w:r w:rsidR="00F93851" w:rsidRPr="008D0EAC">
        <w:t xml:space="preserve">Dopravu do a </w:t>
      </w:r>
      <w:r w:rsidR="002C4982" w:rsidRPr="008D0EAC">
        <w:t xml:space="preserve">z místa plnění zajišťuje </w:t>
      </w:r>
      <w:r w:rsidR="003276C2" w:rsidRPr="008D0EAC">
        <w:t>Z</w:t>
      </w:r>
      <w:r w:rsidR="006D2F28" w:rsidRPr="008D0EAC">
        <w:t>hotovitel</w:t>
      </w:r>
      <w:r w:rsidR="002C4982" w:rsidRPr="008D0EAC">
        <w:t>.</w:t>
      </w:r>
    </w:p>
    <w:p w14:paraId="333D2763" w14:textId="16ED9CD2" w:rsidR="00D00854" w:rsidRDefault="00D00854" w:rsidP="00305654">
      <w:pPr>
        <w:pStyle w:val="acnormalbulleted"/>
        <w:ind w:left="284"/>
      </w:pPr>
      <w:r>
        <w:t>Zhotovitel je povinen předmět Díla provádět v místě a ve lhůtách uvedených v dílčí smlouvě. Při provádění Díla umožní Zhotovitel Objednateli kontrolu.</w:t>
      </w:r>
    </w:p>
    <w:p w14:paraId="2C5AA2D4" w14:textId="412AA9CA" w:rsidR="0078114B" w:rsidRPr="008D0EAC" w:rsidRDefault="006D2F28" w:rsidP="00305654">
      <w:pPr>
        <w:pStyle w:val="acnormalbulleted"/>
        <w:ind w:left="284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8D0EAC">
        <w:t xml:space="preserve">vyhovit revizní zprávy jednotlivých zařízení a předat je </w:t>
      </w:r>
      <w:r w:rsidR="00780CF7" w:rsidRPr="002507FA">
        <w:t>zaměstnanc</w:t>
      </w:r>
      <w:r w:rsidR="008D0EAC">
        <w:t>i</w:t>
      </w:r>
      <w:r w:rsidR="00780CF7" w:rsidRPr="002507FA">
        <w:t xml:space="preserve">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</w:t>
      </w:r>
      <w:r w:rsidR="008D0EAC">
        <w:t xml:space="preserve"> </w:t>
      </w:r>
      <w:r w:rsidR="00780CF7" w:rsidRPr="002507FA">
        <w:t>(v pracovní dny v</w:t>
      </w:r>
      <w:r w:rsidR="00D00854">
        <w:t> </w:t>
      </w:r>
      <w:r w:rsidR="00780CF7" w:rsidRPr="008D0EAC">
        <w:t>čase</w:t>
      </w:r>
      <w:r w:rsidR="00D00854">
        <w:t xml:space="preserve"> od 7:00 do 13:00 hod)</w:t>
      </w:r>
      <w:r w:rsidR="00780CF7" w:rsidRPr="008D0EAC">
        <w:t xml:space="preserve">. </w:t>
      </w:r>
    </w:p>
    <w:p w14:paraId="190876AB" w14:textId="28434CD0" w:rsidR="00BD7195" w:rsidRPr="008D0EAC" w:rsidRDefault="0078114B" w:rsidP="00305654">
      <w:pPr>
        <w:pStyle w:val="acnormalbulleted"/>
        <w:ind w:left="284"/>
      </w:pPr>
      <w:r w:rsidRPr="008D0EAC">
        <w:t xml:space="preserve">Před zahájením prací na realizaci první dílčí smlouvy si oprávněný zástupce Objednatele a Zhotovitele prokazatelně vymění písemně informace o rizicích a přijatých opatřeních k ochraně před jejich působením. Takto vyměněné informace o rizicích a přijatých opatřeních k ochraně před jejich působením budou platné po celou dobu trvání </w:t>
      </w:r>
      <w:r w:rsidR="00AA3149" w:rsidRPr="008D0EAC">
        <w:t>této Rámcové dohody i po dobu trvání jednotlivých dílčích smluv.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BD94D17" w14:textId="34A868F6" w:rsidR="00DC4AD5" w:rsidRPr="00D00854" w:rsidRDefault="00224684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bookmarkStart w:id="3" w:name="_Hlk89751529"/>
      <w:r w:rsidRPr="00D0085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D00854">
        <w:rPr>
          <w:rFonts w:ascii="Verdana" w:hAnsi="Verdana" w:cstheme="minorHAnsi"/>
          <w:sz w:val="18"/>
          <w:szCs w:val="18"/>
        </w:rPr>
        <w:t xml:space="preserve">3 </w:t>
      </w:r>
      <w:r w:rsidR="00FE0C14" w:rsidRPr="00D00854">
        <w:rPr>
          <w:rFonts w:ascii="Verdana" w:hAnsi="Verdana" w:cstheme="minorHAnsi"/>
          <w:sz w:val="18"/>
          <w:szCs w:val="18"/>
        </w:rPr>
        <w:t>této </w:t>
      </w:r>
      <w:r w:rsidR="00AD2EC8" w:rsidRPr="00D00854">
        <w:rPr>
          <w:rFonts w:ascii="Verdana" w:hAnsi="Verdana" w:cstheme="minorHAnsi"/>
          <w:sz w:val="18"/>
          <w:szCs w:val="18"/>
        </w:rPr>
        <w:t xml:space="preserve">Rámcové </w:t>
      </w:r>
      <w:r w:rsidRPr="00D00854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D00854">
        <w:rPr>
          <w:rFonts w:ascii="Verdana" w:hAnsi="Verdana" w:cstheme="minorHAnsi"/>
          <w:sz w:val="18"/>
          <w:szCs w:val="18"/>
        </w:rPr>
        <w:t xml:space="preserve">3 </w:t>
      </w:r>
      <w:r w:rsidRPr="00D0085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00854">
        <w:rPr>
          <w:rFonts w:ascii="Verdana" w:hAnsi="Verdana" w:cstheme="minorHAnsi"/>
          <w:sz w:val="18"/>
          <w:szCs w:val="18"/>
        </w:rPr>
        <w:t xml:space="preserve">Rámcové </w:t>
      </w:r>
      <w:r w:rsidRPr="00D00854">
        <w:rPr>
          <w:rFonts w:ascii="Verdana" w:hAnsi="Verdana" w:cstheme="minorHAnsi"/>
          <w:sz w:val="18"/>
          <w:szCs w:val="18"/>
        </w:rPr>
        <w:t>dohody Zhotovitelem při zhotovení díla odsouhlasených Objednatelem</w:t>
      </w:r>
      <w:r w:rsidR="00F0221F">
        <w:rPr>
          <w:rFonts w:ascii="Verdana" w:hAnsi="Verdana" w:cstheme="minorHAnsi"/>
          <w:sz w:val="18"/>
          <w:szCs w:val="18"/>
        </w:rPr>
        <w:t>.</w:t>
      </w:r>
      <w:r w:rsidRPr="00D00854">
        <w:rPr>
          <w:rFonts w:ascii="Verdana" w:hAnsi="Verdana" w:cstheme="minorHAnsi"/>
          <w:sz w:val="18"/>
          <w:szCs w:val="18"/>
        </w:rPr>
        <w:t xml:space="preserve"> </w:t>
      </w:r>
    </w:p>
    <w:bookmarkEnd w:id="3"/>
    <w:p w14:paraId="7A6F22B9" w14:textId="32FBAC21" w:rsidR="00CC5257" w:rsidRPr="002507FA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00854">
        <w:rPr>
          <w:rFonts w:ascii="Verdana" w:hAnsi="Verdana" w:cstheme="minorHAnsi"/>
          <w:sz w:val="18"/>
          <w:szCs w:val="18"/>
        </w:rPr>
        <w:t>Uvedená cena</w:t>
      </w:r>
      <w:r w:rsidR="00DC4AD5" w:rsidRPr="00D00854">
        <w:rPr>
          <w:rFonts w:ascii="Verdana" w:hAnsi="Verdana" w:cstheme="minorHAnsi"/>
          <w:sz w:val="18"/>
          <w:szCs w:val="18"/>
        </w:rPr>
        <w:t xml:space="preserve"> </w:t>
      </w:r>
      <w:r w:rsidR="00704284" w:rsidRPr="00D00854">
        <w:rPr>
          <w:rFonts w:ascii="Verdana" w:hAnsi="Verdana" w:cstheme="minorHAnsi"/>
          <w:sz w:val="18"/>
          <w:szCs w:val="18"/>
        </w:rPr>
        <w:t>v bodu 1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D00854">
        <w:rPr>
          <w:rFonts w:ascii="Verdana" w:hAnsi="Verdana" w:cstheme="minorHAnsi"/>
          <w:sz w:val="18"/>
          <w:szCs w:val="18"/>
        </w:rPr>
        <w:t>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touto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D00854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00854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D00854">
        <w:rPr>
          <w:rFonts w:ascii="Verdana" w:hAnsi="Verdana" w:cstheme="minorHAnsi"/>
          <w:sz w:val="18"/>
          <w:szCs w:val="18"/>
        </w:rPr>
        <w:t xml:space="preserve">Díla </w:t>
      </w:r>
      <w:r w:rsidRPr="00D00854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D00854">
        <w:rPr>
          <w:rFonts w:ascii="Verdana" w:hAnsi="Verdana" w:cstheme="minorHAnsi"/>
          <w:sz w:val="18"/>
          <w:szCs w:val="18"/>
        </w:rPr>
        <w:t xml:space="preserve"> přílo</w:t>
      </w:r>
      <w:r w:rsidRPr="00D00854">
        <w:rPr>
          <w:rFonts w:ascii="Verdana" w:hAnsi="Verdana" w:cstheme="minorHAnsi"/>
          <w:sz w:val="18"/>
          <w:szCs w:val="18"/>
        </w:rPr>
        <w:t>ze</w:t>
      </w:r>
      <w:r w:rsidR="00276548" w:rsidRPr="00D00854">
        <w:rPr>
          <w:rFonts w:ascii="Verdana" w:hAnsi="Verdana" w:cstheme="minorHAnsi"/>
          <w:sz w:val="18"/>
          <w:szCs w:val="18"/>
        </w:rPr>
        <w:t xml:space="preserve"> č</w:t>
      </w:r>
      <w:r w:rsidR="00F17B92" w:rsidRPr="00D00854">
        <w:rPr>
          <w:rFonts w:ascii="Verdana" w:hAnsi="Verdana" w:cstheme="minorHAnsi"/>
          <w:sz w:val="18"/>
          <w:szCs w:val="18"/>
        </w:rPr>
        <w:t xml:space="preserve">. 3 </w:t>
      </w:r>
      <w:r w:rsidR="00276548" w:rsidRPr="00D00854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D00854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D00854">
        <w:rPr>
          <w:rFonts w:ascii="Verdana" w:hAnsi="Verdana" w:cstheme="minorHAnsi"/>
          <w:sz w:val="18"/>
          <w:szCs w:val="18"/>
        </w:rPr>
        <w:t>dohody.</w:t>
      </w:r>
    </w:p>
    <w:p w14:paraId="110F8594" w14:textId="37B42685" w:rsidR="00EF7E80" w:rsidRDefault="00FA2398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Faktura musí mít náležitosti daňového dokladu</w:t>
      </w:r>
      <w:r w:rsidR="00D00854">
        <w:rPr>
          <w:rFonts w:ascii="Verdana" w:hAnsi="Verdana" w:cstheme="minorHAnsi"/>
          <w:sz w:val="18"/>
          <w:szCs w:val="18"/>
        </w:rPr>
        <w:t>.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05F4E7E" w14:textId="5035EF6A" w:rsidR="00076090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Pernera 217, 530 02 Pardubice, nebo</w:t>
      </w:r>
    </w:p>
    <w:p w14:paraId="402EA3BA" w14:textId="200CB6E0" w:rsidR="00EF37C0" w:rsidRPr="006E0941" w:rsidRDefault="00EF37C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31A457E9" w:rsidR="00076090" w:rsidRPr="002507FA" w:rsidRDefault="00EF37C0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78321D7C" w:rsidR="004B17F3" w:rsidRPr="002507FA" w:rsidRDefault="00D00854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6E0160B0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D00854">
        <w:rPr>
          <w:rFonts w:ascii="Verdana" w:hAnsi="Verdana" w:cstheme="minorHAnsi"/>
          <w:sz w:val="18"/>
          <w:szCs w:val="18"/>
        </w:rPr>
        <w:t>0,5</w:t>
      </w:r>
      <w:r w:rsidRPr="000F687A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D00854">
        <w:rPr>
          <w:rFonts w:ascii="Verdana" w:hAnsi="Verdana" w:cstheme="minorHAnsi"/>
          <w:sz w:val="18"/>
          <w:szCs w:val="18"/>
        </w:rPr>
        <w:t>0,5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4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povinnost mít se smluvními partnery Zhotovitele stejnou nebo kratší dobu </w:t>
      </w:r>
      <w:r w:rsidRPr="00462303">
        <w:rPr>
          <w:rFonts w:ascii="Verdana" w:eastAsia="Times New Roman" w:hAnsi="Verdana" w:cs="Calibri"/>
          <w:sz w:val="18"/>
          <w:szCs w:val="18"/>
        </w:rPr>
        <w:lastRenderedPageBreak/>
        <w:t>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41F7BBDF" w14:textId="77777777" w:rsidR="009C0842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>
        <w:rPr>
          <w:rFonts w:ascii="Verdana" w:hAnsi="Verdana" w:cstheme="minorHAnsi"/>
          <w:sz w:val="18"/>
          <w:szCs w:val="18"/>
        </w:rPr>
        <w:t>:</w:t>
      </w:r>
    </w:p>
    <w:p w14:paraId="57EF3220" w14:textId="77777777" w:rsidR="009C0842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0E62E6D8" w14:textId="77777777" w:rsidR="009C0842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033EB18F" w14:textId="77777777" w:rsidR="009C0842" w:rsidRPr="00EE3D99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172E5A32" w14:textId="77777777" w:rsidR="009C0842" w:rsidRPr="00230835" w:rsidRDefault="009C0842" w:rsidP="009C0842">
      <w:pPr>
        <w:pStyle w:val="SODslseznam-2a"/>
        <w:tabs>
          <w:tab w:val="clear" w:pos="360"/>
        </w:tabs>
      </w:pPr>
      <w:r w:rsidRPr="00AD299D">
        <w:t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Pr="0029677D">
        <w:t>.</w:t>
      </w:r>
      <w:r w:rsidRPr="00230835">
        <w:rPr>
          <w:rFonts w:cstheme="minorHAnsi"/>
          <w:szCs w:val="18"/>
        </w:rPr>
        <w:t xml:space="preserve"> </w:t>
      </w:r>
    </w:p>
    <w:p w14:paraId="68470030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podmínky dle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D00854">
        <w:rPr>
          <w:rFonts w:ascii="Verdana" w:hAnsi="Verdana" w:cstheme="minorHAnsi"/>
          <w:sz w:val="18"/>
          <w:szCs w:val="18"/>
        </w:rPr>
        <w:t>VIII</w:t>
      </w:r>
      <w:r>
        <w:rPr>
          <w:rFonts w:ascii="Verdana" w:hAnsi="Verdana" w:cstheme="minorHAnsi"/>
          <w:sz w:val="18"/>
          <w:szCs w:val="18"/>
        </w:rPr>
        <w:t xml:space="preserve"> 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</w:t>
      </w:r>
      <w:r>
        <w:rPr>
          <w:rFonts w:ascii="Verdana" w:hAnsi="Verdana" w:cstheme="minorHAnsi"/>
          <w:sz w:val="18"/>
          <w:szCs w:val="18"/>
        </w:rPr>
        <w:t>,</w:t>
      </w:r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06DF21FC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</w:t>
      </w:r>
      <w:r w:rsidRPr="00D00854">
        <w:rPr>
          <w:rFonts w:ascii="Verdana" w:hAnsi="Verdana" w:cstheme="minorHAnsi"/>
          <w:sz w:val="18"/>
          <w:szCs w:val="18"/>
        </w:rPr>
        <w:t>článku VIII Rámcové</w:t>
      </w:r>
      <w:r>
        <w:rPr>
          <w:rFonts w:ascii="Verdana" w:hAnsi="Verdana" w:cstheme="minorHAnsi"/>
          <w:sz w:val="18"/>
          <w:szCs w:val="18"/>
        </w:rPr>
        <w:t xml:space="preserve">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39276D48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</w:t>
      </w:r>
      <w:r>
        <w:rPr>
          <w:rFonts w:ascii="Verdana" w:hAnsi="Verdana" w:cstheme="minorHAnsi"/>
          <w:sz w:val="18"/>
          <w:szCs w:val="18"/>
        </w:rPr>
        <w:t>n</w:t>
      </w:r>
      <w:r w:rsidRPr="00250487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 w:cstheme="minorHAnsi"/>
          <w:sz w:val="18"/>
          <w:szCs w:val="18"/>
        </w:rPr>
        <w:t xml:space="preserve">, nařízením Rady (EU) č. 208/2014 ze dne 5. března </w:t>
      </w:r>
      <w:r>
        <w:rPr>
          <w:rFonts w:ascii="Verdana" w:hAnsi="Verdana" w:cstheme="minorHAnsi"/>
          <w:sz w:val="18"/>
          <w:szCs w:val="18"/>
        </w:rPr>
        <w:lastRenderedPageBreak/>
        <w:t>2014 o omezujících opatřeních vůči některým osobám, subjektům a orgánům vzhledem k situaci na Ukrajině, ve znění pozdějších předpisů, a dalších prováděcích předpisů k těmto nařízením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3898277E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402FD96D" w:rsidR="00C42912" w:rsidRPr="00512EC2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</w:t>
      </w:r>
      <w:r>
        <w:rPr>
          <w:rFonts w:ascii="Verdana" w:hAnsi="Verdana" w:cstheme="minorHAnsi"/>
          <w:sz w:val="18"/>
          <w:szCs w:val="18"/>
        </w:rPr>
        <w:t>e</w:t>
      </w:r>
      <w:r w:rsidRPr="00250487">
        <w:rPr>
          <w:rFonts w:ascii="Verdana" w:hAnsi="Verdana" w:cstheme="minorHAnsi"/>
          <w:sz w:val="18"/>
          <w:szCs w:val="18"/>
        </w:rPr>
        <w:t>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>
        <w:rPr>
          <w:rFonts w:ascii="Verdana" w:hAnsi="Verdana" w:cstheme="minorHAnsi"/>
          <w:sz w:val="18"/>
          <w:szCs w:val="18"/>
        </w:rPr>
        <w:t xml:space="preserve">tohoto </w:t>
      </w:r>
      <w:r w:rsidRPr="00D00854">
        <w:rPr>
          <w:rFonts w:ascii="Verdana" w:hAnsi="Verdana" w:cstheme="minorHAnsi"/>
          <w:sz w:val="18"/>
          <w:szCs w:val="18"/>
        </w:rPr>
        <w:t>článku VIII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jako nepravdivá nebo poruší-li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</w:t>
      </w:r>
      <w:r w:rsidRPr="00DC3B17">
        <w:rPr>
          <w:rFonts w:ascii="Verdana" w:hAnsi="Verdana" w:cstheme="minorHAnsi"/>
          <w:sz w:val="18"/>
          <w:szCs w:val="18"/>
        </w:rPr>
        <w:t>nebo</w:t>
      </w:r>
      <w:r>
        <w:rPr>
          <w:rFonts w:ascii="Verdana" w:hAnsi="Verdana" w:cstheme="minorHAnsi"/>
          <w:sz w:val="18"/>
          <w:szCs w:val="18"/>
        </w:rPr>
        <w:t xml:space="preserve"> některou z dalších</w:t>
      </w:r>
      <w:r w:rsidRPr="00DC3B17">
        <w:rPr>
          <w:rFonts w:ascii="Verdana" w:hAnsi="Verdana" w:cstheme="minorHAnsi"/>
          <w:sz w:val="18"/>
          <w:szCs w:val="18"/>
        </w:rPr>
        <w:t xml:space="preserve"> povinnost</w:t>
      </w:r>
      <w:r>
        <w:rPr>
          <w:rFonts w:ascii="Verdana" w:hAnsi="Verdana" w:cstheme="minorHAnsi"/>
          <w:sz w:val="18"/>
          <w:szCs w:val="18"/>
        </w:rPr>
        <w:t>í</w:t>
      </w:r>
      <w:r w:rsidRPr="00DC3B17">
        <w:rPr>
          <w:rFonts w:ascii="Verdana" w:hAnsi="Verdana" w:cstheme="minorHAnsi"/>
          <w:sz w:val="18"/>
          <w:szCs w:val="18"/>
        </w:rPr>
        <w:t xml:space="preserve"> dle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D00854">
        <w:rPr>
          <w:rFonts w:ascii="Verdana" w:hAnsi="Verdana" w:cstheme="minorHAnsi"/>
          <w:sz w:val="18"/>
          <w:szCs w:val="18"/>
        </w:rPr>
        <w:t>VIII, je</w:t>
      </w:r>
      <w:r w:rsidRPr="00250487">
        <w:rPr>
          <w:rFonts w:ascii="Verdana" w:hAnsi="Verdana" w:cstheme="minorHAnsi"/>
          <w:sz w:val="18"/>
          <w:szCs w:val="18"/>
        </w:rPr>
        <w:t xml:space="preserve"> Objednatel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D00854">
        <w:rPr>
          <w:rFonts w:ascii="Verdana" w:hAnsi="Verdana" w:cstheme="minorHAnsi"/>
          <w:sz w:val="18"/>
          <w:szCs w:val="18"/>
        </w:rPr>
        <w:t>výši 300.000,-Kč.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C42912"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lastRenderedPageBreak/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77777777" w:rsidR="0045754A" w:rsidRPr="00D00854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D00854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D00854">
        <w:rPr>
          <w:rFonts w:ascii="Verdana" w:hAnsi="Verdana" w:cstheme="minorHAnsi"/>
          <w:sz w:val="18"/>
          <w:szCs w:val="18"/>
        </w:rPr>
        <w:t>2</w:t>
      </w:r>
      <w:r w:rsidR="0045754A" w:rsidRPr="00D00854">
        <w:rPr>
          <w:rFonts w:ascii="Verdana" w:hAnsi="Verdana" w:cstheme="minorHAnsi"/>
          <w:sz w:val="18"/>
          <w:szCs w:val="18"/>
        </w:rPr>
        <w:t xml:space="preserve"> – </w:t>
      </w:r>
      <w:r w:rsidR="00F06B6C" w:rsidRPr="00D00854">
        <w:rPr>
          <w:rFonts w:ascii="Verdana" w:hAnsi="Verdana" w:cstheme="minorHAnsi"/>
          <w:sz w:val="18"/>
          <w:szCs w:val="18"/>
        </w:rPr>
        <w:t>Bližší specifikace díla</w:t>
      </w:r>
    </w:p>
    <w:p w14:paraId="7C30B58A" w14:textId="1AA406BF" w:rsidR="00F06B6C" w:rsidRPr="00D00854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D00854">
        <w:rPr>
          <w:rFonts w:ascii="Verdana" w:hAnsi="Verdana" w:cstheme="minorHAnsi"/>
          <w:sz w:val="18"/>
          <w:szCs w:val="18"/>
        </w:rPr>
        <w:t xml:space="preserve">Příloha č. 3 – Jednotkový ceník 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D00854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697BCFB9" w:rsidR="00ED7EDC" w:rsidRDefault="00715A9A" w:rsidP="00D00854">
      <w:pPr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D00854" w:rsidRPr="00D00854">
        <w:rPr>
          <w:rFonts w:ascii="Verdana" w:eastAsiaTheme="minorHAnsi" w:hAnsi="Verdana" w:cstheme="minorBidi"/>
          <w:sz w:val="18"/>
          <w:szCs w:val="18"/>
        </w:rPr>
        <w:t>Provozní revize elektrických zařízení pro oblast OŘ Hradec Králové 2025 - 2027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D00854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D00854">
        <w:rPr>
          <w:rFonts w:ascii="Verdana" w:hAnsi="Verdana" w:cstheme="minorHAnsi"/>
        </w:rPr>
        <w:lastRenderedPageBreak/>
        <w:t>Příloha č. 2</w:t>
      </w:r>
    </w:p>
    <w:p w14:paraId="3F98B45A" w14:textId="77777777" w:rsidR="007B7CCB" w:rsidRPr="00A27D3F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D00854">
        <w:rPr>
          <w:rFonts w:ascii="Verdana" w:hAnsi="Verdana" w:cstheme="minorHAnsi"/>
        </w:rPr>
        <w:t>Bližší specifikace díla</w:t>
      </w:r>
    </w:p>
    <w:p w14:paraId="4E551629" w14:textId="0ACF7AEA" w:rsidR="00166481" w:rsidRPr="00166481" w:rsidRDefault="00166481" w:rsidP="00166481">
      <w:pPr>
        <w:pStyle w:val="Textbezodsazen"/>
        <w:rPr>
          <w:rFonts w:ascii="Verdana" w:hAnsi="Verdana"/>
        </w:rPr>
      </w:pPr>
      <w:r w:rsidRPr="00166481">
        <w:rPr>
          <w:rFonts w:ascii="Verdana" w:hAnsi="Verdana"/>
        </w:rPr>
        <w:t>Veškerý rozsah požadovaných služeb, bude realizován dle technických specifikací, které jsou přesně definovány a vymezeny v této Bližší specifikaci díla a v příloze č. 3 Jednotkový ceník této Rámcové dohody.</w:t>
      </w:r>
    </w:p>
    <w:p w14:paraId="313FF58B" w14:textId="77777777" w:rsidR="00166481" w:rsidRPr="00166481" w:rsidRDefault="00166481" w:rsidP="00166481">
      <w:pPr>
        <w:pStyle w:val="Textbezodsazen"/>
        <w:rPr>
          <w:rFonts w:ascii="Verdana" w:hAnsi="Verdana"/>
          <w:b/>
          <w:bCs/>
          <w:u w:val="single"/>
        </w:rPr>
      </w:pPr>
      <w:r w:rsidRPr="00166481">
        <w:rPr>
          <w:rFonts w:ascii="Verdana" w:hAnsi="Verdana"/>
          <w:b/>
          <w:bCs/>
          <w:u w:val="single"/>
        </w:rPr>
        <w:t xml:space="preserve">Předmět plnění: </w:t>
      </w:r>
    </w:p>
    <w:p w14:paraId="604BB729" w14:textId="7DBB9661" w:rsidR="00BE4461" w:rsidRDefault="00166481" w:rsidP="00166481">
      <w:pPr>
        <w:pStyle w:val="Textbezodsazen"/>
        <w:jc w:val="left"/>
        <w:rPr>
          <w:rFonts w:ascii="Verdana" w:hAnsi="Verdana"/>
        </w:rPr>
      </w:pPr>
      <w:r w:rsidRPr="00166481">
        <w:rPr>
          <w:rFonts w:ascii="Verdana" w:hAnsi="Verdana"/>
        </w:rPr>
        <w:t>Zajištění provádění revizí určených technických zařízení v provozu vydané v souladu § 48 Zákona č. 266/1994 Sb., o dráhách, ve znění pozdějších předpisů, v rozsahu elektrická zařízení do 1000 V včetně hromosvodů bez nebezpečí výbuchu, elektrická zařízení hnacích drážních vozidel nezávislé vozby.</w:t>
      </w:r>
    </w:p>
    <w:p w14:paraId="2F457EBA" w14:textId="77777777" w:rsidR="00166481" w:rsidRPr="00166481" w:rsidRDefault="00166481" w:rsidP="00166481">
      <w:pPr>
        <w:tabs>
          <w:tab w:val="left" w:pos="1418"/>
        </w:tabs>
        <w:spacing w:before="60" w:after="60"/>
        <w:ind w:right="764"/>
        <w:rPr>
          <w:rFonts w:ascii="Verdana" w:hAnsi="Verdana" w:cs="Arial"/>
          <w:color w:val="000000" w:themeColor="text1"/>
          <w:sz w:val="18"/>
          <w:szCs w:val="18"/>
          <w:u w:val="single"/>
        </w:rPr>
      </w:pPr>
      <w:r w:rsidRPr="00166481">
        <w:rPr>
          <w:rFonts w:ascii="Verdana" w:hAnsi="Verdana" w:cs="Arial"/>
          <w:color w:val="000000" w:themeColor="text1"/>
          <w:sz w:val="18"/>
          <w:szCs w:val="18"/>
          <w:u w:val="single"/>
        </w:rPr>
        <w:t xml:space="preserve">zařízení </w:t>
      </w:r>
      <w:r w:rsidRPr="00166481">
        <w:rPr>
          <w:rFonts w:ascii="Verdana" w:hAnsi="Verdana" w:cs="Arial"/>
          <w:color w:val="000000" w:themeColor="text1"/>
          <w:sz w:val="18"/>
          <w:szCs w:val="18"/>
          <w:u w:val="single"/>
        </w:rPr>
        <w:tab/>
      </w:r>
      <w:r w:rsidRPr="00166481">
        <w:rPr>
          <w:rFonts w:ascii="Verdana" w:hAnsi="Verdana" w:cs="Arial"/>
          <w:color w:val="000000" w:themeColor="text1"/>
          <w:sz w:val="18"/>
          <w:szCs w:val="18"/>
          <w:u w:val="single"/>
        </w:rPr>
        <w:tab/>
      </w:r>
      <w:r w:rsidRPr="00166481">
        <w:rPr>
          <w:rFonts w:ascii="Verdana" w:hAnsi="Verdana" w:cs="Arial"/>
          <w:color w:val="000000" w:themeColor="text1"/>
          <w:sz w:val="18"/>
          <w:szCs w:val="18"/>
          <w:u w:val="single"/>
        </w:rPr>
        <w:tab/>
      </w:r>
      <w:r w:rsidRPr="00166481">
        <w:rPr>
          <w:rFonts w:ascii="Verdana" w:hAnsi="Verdana" w:cs="Arial"/>
          <w:color w:val="000000" w:themeColor="text1"/>
          <w:sz w:val="18"/>
          <w:szCs w:val="18"/>
          <w:u w:val="single"/>
        </w:rPr>
        <w:tab/>
      </w:r>
      <w:r w:rsidRPr="00166481">
        <w:rPr>
          <w:rFonts w:ascii="Verdana" w:hAnsi="Verdana" w:cs="Arial"/>
          <w:color w:val="000000" w:themeColor="text1"/>
          <w:sz w:val="18"/>
          <w:szCs w:val="18"/>
          <w:u w:val="single"/>
        </w:rPr>
        <w:tab/>
        <w:t>počet</w:t>
      </w:r>
      <w:r w:rsidRPr="00166481">
        <w:rPr>
          <w:rFonts w:ascii="Verdana" w:hAnsi="Verdana" w:cs="Arial"/>
          <w:color w:val="000000" w:themeColor="text1"/>
          <w:sz w:val="18"/>
          <w:szCs w:val="18"/>
          <w:u w:val="single"/>
        </w:rPr>
        <w:tab/>
      </w:r>
      <w:r w:rsidRPr="00166481">
        <w:rPr>
          <w:rFonts w:ascii="Verdana" w:hAnsi="Verdana" w:cs="Arial"/>
          <w:color w:val="000000" w:themeColor="text1"/>
          <w:sz w:val="18"/>
          <w:szCs w:val="18"/>
          <w:u w:val="single"/>
        </w:rPr>
        <w:tab/>
        <w:t>výrobce</w:t>
      </w:r>
    </w:p>
    <w:p w14:paraId="2F248232" w14:textId="5D2544B6" w:rsidR="00166481" w:rsidRDefault="00166481">
      <w:r w:rsidRPr="00166481">
        <w:rPr>
          <w:noProof/>
          <w:lang w:eastAsia="cs-CZ"/>
        </w:rPr>
        <w:drawing>
          <wp:inline distT="0" distB="0" distL="0" distR="0" wp14:anchorId="253B855F" wp14:editId="4F9507E4">
            <wp:extent cx="5760720" cy="3027680"/>
            <wp:effectExtent l="0" t="0" r="0" b="0"/>
            <wp:docPr id="1503103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2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13090" w14:textId="1878EDC3" w:rsidR="00166481" w:rsidRPr="00BE4461" w:rsidRDefault="006A6DF2" w:rsidP="00166481">
      <w:pPr>
        <w:spacing w:after="0"/>
      </w:pPr>
      <w:r w:rsidRPr="006A6DF2">
        <w:t xml:space="preserve"> </w:t>
      </w:r>
      <w:r w:rsidRPr="006A6DF2">
        <w:rPr>
          <w:noProof/>
        </w:rPr>
        <w:drawing>
          <wp:inline distT="0" distB="0" distL="0" distR="0" wp14:anchorId="03E81A0E" wp14:editId="44960D83">
            <wp:extent cx="5760720" cy="1841500"/>
            <wp:effectExtent l="0" t="0" r="0" b="0"/>
            <wp:docPr id="111018964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78A5C" w14:textId="109D01C2" w:rsidR="00BE4461" w:rsidRDefault="00166481">
      <w:r w:rsidRPr="00166481">
        <w:rPr>
          <w:noProof/>
          <w:lang w:eastAsia="cs-CZ"/>
        </w:rPr>
        <w:lastRenderedPageBreak/>
        <w:drawing>
          <wp:inline distT="0" distB="0" distL="0" distR="0" wp14:anchorId="4D94B7C7" wp14:editId="7181A5F5">
            <wp:extent cx="5760720" cy="1868170"/>
            <wp:effectExtent l="0" t="0" r="0" b="0"/>
            <wp:docPr id="1085864181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6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F982A" w14:textId="77777777" w:rsidR="00166481" w:rsidRPr="00BE4461" w:rsidRDefault="0016648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23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790FA85B" w14:textId="1E628295" w:rsidR="00715A9A" w:rsidRDefault="00095B86" w:rsidP="00166481">
      <w:pPr>
        <w:pStyle w:val="RLProhlensmluvnchstran"/>
        <w:jc w:val="both"/>
        <w:rPr>
          <w:rFonts w:ascii="Verdana" w:hAnsi="Verdana"/>
        </w:rPr>
      </w:pPr>
      <w:r w:rsidRPr="00166481">
        <w:rPr>
          <w:rFonts w:ascii="Verdana" w:hAnsi="Verdana" w:cstheme="minorHAnsi"/>
          <w:highlight w:val="green"/>
        </w:rPr>
        <w:t>Jednotkový ceník</w:t>
      </w:r>
      <w:r w:rsidRPr="00166481">
        <w:rPr>
          <w:rFonts w:ascii="Verdana" w:hAnsi="Verdana" w:cstheme="minorHAnsi"/>
        </w:rPr>
        <w:t xml:space="preserve"> </w:t>
      </w: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0E505C1B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166481"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4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4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4"/>
          <w:headerReference w:type="first" r:id="rId2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96E9CE3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53217844" w14:textId="77777777" w:rsidR="00166481" w:rsidRDefault="00166481" w:rsidP="00166481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166481" w:rsidRPr="00FE0C14" w14:paraId="16A63731" w14:textId="77777777" w:rsidTr="008C1B8D">
        <w:tc>
          <w:tcPr>
            <w:tcW w:w="2150" w:type="dxa"/>
            <w:vAlign w:val="center"/>
          </w:tcPr>
          <w:p w14:paraId="460FAEC1" w14:textId="77777777" w:rsidR="00166481" w:rsidRPr="00FE0C14" w:rsidRDefault="00166481" w:rsidP="000C1F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5" w:type="dxa"/>
            <w:vAlign w:val="center"/>
          </w:tcPr>
          <w:p w14:paraId="62B00B16" w14:textId="77777777" w:rsidR="00166481" w:rsidRPr="00FE0C14" w:rsidRDefault="00166481" w:rsidP="000C1F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Müller Stanislav</w:t>
            </w:r>
          </w:p>
        </w:tc>
      </w:tr>
      <w:tr w:rsidR="00166481" w:rsidRPr="00FE0C14" w14:paraId="13CA1D71" w14:textId="77777777" w:rsidTr="008C1B8D">
        <w:tc>
          <w:tcPr>
            <w:tcW w:w="2150" w:type="dxa"/>
            <w:vAlign w:val="center"/>
          </w:tcPr>
          <w:p w14:paraId="01A0115F" w14:textId="77777777" w:rsidR="00166481" w:rsidRPr="00FE0C14" w:rsidRDefault="00166481" w:rsidP="000C1F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5" w:type="dxa"/>
            <w:vAlign w:val="center"/>
          </w:tcPr>
          <w:p w14:paraId="74C71052" w14:textId="77777777" w:rsidR="00166481" w:rsidRPr="00FE0C14" w:rsidRDefault="00166481" w:rsidP="000C1F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MullerS@spravazeleznic.cz</w:t>
            </w:r>
          </w:p>
        </w:tc>
      </w:tr>
      <w:tr w:rsidR="00166481" w:rsidRPr="00FE0C14" w14:paraId="4E20B3F1" w14:textId="77777777" w:rsidTr="008C1B8D">
        <w:tc>
          <w:tcPr>
            <w:tcW w:w="2150" w:type="dxa"/>
            <w:vAlign w:val="center"/>
          </w:tcPr>
          <w:p w14:paraId="4BD83C9C" w14:textId="77777777" w:rsidR="00166481" w:rsidRPr="00FE0C14" w:rsidRDefault="00166481" w:rsidP="000C1F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5" w:type="dxa"/>
            <w:vAlign w:val="center"/>
          </w:tcPr>
          <w:p w14:paraId="419A0E3B" w14:textId="77777777" w:rsidR="00166481" w:rsidRPr="00FE0C14" w:rsidRDefault="00166481" w:rsidP="000C1F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702 086 370</w:t>
            </w:r>
          </w:p>
        </w:tc>
      </w:tr>
    </w:tbl>
    <w:p w14:paraId="57A3FB77" w14:textId="77777777" w:rsidR="00166481" w:rsidRPr="00073270" w:rsidRDefault="00166481" w:rsidP="00166481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48F2F90B" w14:textId="77777777" w:rsidR="00166481" w:rsidRDefault="00166481" w:rsidP="00166481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II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166481" w:rsidRPr="00FE0C14" w14:paraId="04906AF4" w14:textId="77777777" w:rsidTr="008C1B8D">
        <w:tc>
          <w:tcPr>
            <w:tcW w:w="2149" w:type="dxa"/>
            <w:vAlign w:val="center"/>
          </w:tcPr>
          <w:p w14:paraId="2C48FBA8" w14:textId="77777777" w:rsidR="00166481" w:rsidRPr="00FE0C14" w:rsidRDefault="00166481" w:rsidP="000C1F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06EB1BA6" w14:textId="77777777" w:rsidR="00166481" w:rsidRPr="00FE0C14" w:rsidRDefault="00166481" w:rsidP="000C1F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Martin Šrůtek</w:t>
            </w:r>
          </w:p>
        </w:tc>
      </w:tr>
      <w:tr w:rsidR="00166481" w:rsidRPr="00FE0C14" w14:paraId="6C818F9B" w14:textId="77777777" w:rsidTr="008C1B8D">
        <w:tc>
          <w:tcPr>
            <w:tcW w:w="2149" w:type="dxa"/>
            <w:vAlign w:val="center"/>
          </w:tcPr>
          <w:p w14:paraId="3363B63C" w14:textId="77777777" w:rsidR="00166481" w:rsidRPr="00FE0C14" w:rsidRDefault="00166481" w:rsidP="000C1F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1352D9FE" w14:textId="77777777" w:rsidR="00166481" w:rsidRPr="00FE0C14" w:rsidRDefault="00166481" w:rsidP="000C1F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SrutekM@spravazeleznic.cz</w:t>
            </w:r>
          </w:p>
        </w:tc>
      </w:tr>
      <w:tr w:rsidR="00166481" w:rsidRPr="00FE0C14" w14:paraId="07ECFE9E" w14:textId="77777777" w:rsidTr="008C1B8D">
        <w:tc>
          <w:tcPr>
            <w:tcW w:w="2149" w:type="dxa"/>
            <w:vAlign w:val="center"/>
          </w:tcPr>
          <w:p w14:paraId="416F1F33" w14:textId="77777777" w:rsidR="00166481" w:rsidRPr="00FE0C14" w:rsidRDefault="00166481" w:rsidP="000C1F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5F0CC4F6" w14:textId="77777777" w:rsidR="00166481" w:rsidRPr="00FE0C14" w:rsidRDefault="00166481" w:rsidP="000C1FE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724 403 583</w:t>
            </w:r>
          </w:p>
        </w:tc>
      </w:tr>
    </w:tbl>
    <w:p w14:paraId="0BD9E21D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648F52C9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  <w:r w:rsidR="00712133">
              <w:rPr>
                <w:rFonts w:ascii="Verdana" w:hAnsi="Verdana" w:cstheme="minorHAnsi"/>
                <w:b w:val="0"/>
                <w:sz w:val="18"/>
              </w:rPr>
              <w:t xml:space="preserve"> </w:t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 xml:space="preserve">Osoby oprávněné jednat ve věcech smluvních a obchodních jsou oprávněny jednat za smluvní strany ve vztahu k této Rámcové dohodě, objednávkám a dílčím smlouvám uzavřeným na základě </w:t>
      </w:r>
      <w:r w:rsidRPr="00BE4461">
        <w:rPr>
          <w:rFonts w:ascii="Verdana" w:hAnsi="Verdana" w:cstheme="minorHAnsi"/>
        </w:rPr>
        <w:lastRenderedPageBreak/>
        <w:t>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6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152B9" w14:textId="77777777" w:rsidR="00131C12" w:rsidRDefault="00131C12" w:rsidP="003706CB">
      <w:pPr>
        <w:spacing w:after="0" w:line="240" w:lineRule="auto"/>
      </w:pPr>
      <w:r>
        <w:separator/>
      </w:r>
    </w:p>
  </w:endnote>
  <w:endnote w:type="continuationSeparator" w:id="0">
    <w:p w14:paraId="765663ED" w14:textId="77777777" w:rsidR="00131C12" w:rsidRDefault="00131C12" w:rsidP="003706CB">
      <w:pPr>
        <w:spacing w:after="0" w:line="240" w:lineRule="auto"/>
      </w:pPr>
      <w:r>
        <w:continuationSeparator/>
      </w:r>
    </w:p>
  </w:endnote>
  <w:endnote w:type="continuationNotice" w:id="1">
    <w:p w14:paraId="39D6F1C7" w14:textId="77777777" w:rsidR="00131C12" w:rsidRDefault="00131C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7E376304" w:rsidR="00E55AB9" w:rsidRPr="00C4263C" w:rsidRDefault="00E55AB9" w:rsidP="008D0EAC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B61142">
      <w:rPr>
        <w:rFonts w:ascii="Verdana" w:eastAsia="Verdana" w:hAnsi="Verdana"/>
        <w:b/>
        <w:noProof/>
        <w:color w:val="FF5200"/>
        <w:sz w:val="14"/>
        <w:szCs w:val="14"/>
      </w:rPr>
      <w:t>2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E700D2">
      <w:rPr>
        <w:rFonts w:ascii="Verdana" w:eastAsia="Verdana" w:hAnsi="Verdana"/>
        <w:b/>
        <w:noProof/>
        <w:color w:val="FF5200"/>
        <w:sz w:val="14"/>
        <w:szCs w:val="14"/>
      </w:rPr>
      <w:t>2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8D0EAC" w:rsidRPr="008D0EAC">
      <w:rPr>
        <w:rFonts w:ascii="Verdana" w:eastAsia="Verdana" w:hAnsi="Verdana"/>
        <w:sz w:val="14"/>
        <w:szCs w:val="14"/>
      </w:rPr>
      <w:t>Provozní revize elektrických zařízení pro oblast OŘ Hradec Králové 2025 - 2027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252A9CE0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B61142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E700D2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EB05BB9" w14:textId="77777777" w:rsidR="00D00854" w:rsidRPr="00D00854" w:rsidRDefault="0020503A" w:rsidP="00D00854">
    <w:pPr>
      <w:jc w:val="righ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D00854" w:rsidRPr="00D00854">
      <w:rPr>
        <w:rFonts w:ascii="Verdana" w:eastAsia="Verdana" w:hAnsi="Verdana"/>
        <w:sz w:val="14"/>
        <w:szCs w:val="14"/>
      </w:rPr>
      <w:t>Provozní revize elektrických zařízení pro oblast OŘ Hradec Králové 2025 - 2027</w:t>
    </w:r>
  </w:p>
  <w:p w14:paraId="519A8A00" w14:textId="7EBBCC01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76B46033" w:rsidR="00BE4461" w:rsidRPr="00C4263C" w:rsidRDefault="00BE4461" w:rsidP="008C1B8D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8C1B8D" w:rsidRPr="008C1B8D">
      <w:rPr>
        <w:rFonts w:ascii="Verdana" w:eastAsia="Verdana" w:hAnsi="Verdana"/>
        <w:sz w:val="14"/>
        <w:szCs w:val="14"/>
      </w:rPr>
      <w:t>Provozní revize elektrických zařízení pro oblast OŘ Hradec Králové 2025 - 2027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D767C" w14:textId="77777777" w:rsidR="00131C12" w:rsidRDefault="00131C12" w:rsidP="003706CB">
      <w:pPr>
        <w:spacing w:after="0" w:line="240" w:lineRule="auto"/>
      </w:pPr>
      <w:r>
        <w:separator/>
      </w:r>
    </w:p>
  </w:footnote>
  <w:footnote w:type="continuationSeparator" w:id="0">
    <w:p w14:paraId="6ABF0421" w14:textId="77777777" w:rsidR="00131C12" w:rsidRDefault="00131C12" w:rsidP="003706CB">
      <w:pPr>
        <w:spacing w:after="0" w:line="240" w:lineRule="auto"/>
      </w:pPr>
      <w:r>
        <w:continuationSeparator/>
      </w:r>
    </w:p>
  </w:footnote>
  <w:footnote w:type="continuationNotice" w:id="1">
    <w:p w14:paraId="6AAFEBC6" w14:textId="77777777" w:rsidR="00131C12" w:rsidRDefault="00131C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51571172">
    <w:abstractNumId w:val="18"/>
  </w:num>
  <w:num w:numId="2" w16cid:durableId="946818026">
    <w:abstractNumId w:val="17"/>
  </w:num>
  <w:num w:numId="3" w16cid:durableId="1983999461">
    <w:abstractNumId w:val="1"/>
  </w:num>
  <w:num w:numId="4" w16cid:durableId="1384914060">
    <w:abstractNumId w:val="0"/>
  </w:num>
  <w:num w:numId="5" w16cid:durableId="1416898270">
    <w:abstractNumId w:val="7"/>
  </w:num>
  <w:num w:numId="6" w16cid:durableId="1396390109">
    <w:abstractNumId w:val="6"/>
  </w:num>
  <w:num w:numId="7" w16cid:durableId="1944998610">
    <w:abstractNumId w:val="4"/>
  </w:num>
  <w:num w:numId="8" w16cid:durableId="939292402">
    <w:abstractNumId w:val="12"/>
  </w:num>
  <w:num w:numId="9" w16cid:durableId="618149204">
    <w:abstractNumId w:val="11"/>
  </w:num>
  <w:num w:numId="10" w16cid:durableId="223881582">
    <w:abstractNumId w:val="14"/>
  </w:num>
  <w:num w:numId="11" w16cid:durableId="461117050">
    <w:abstractNumId w:val="15"/>
  </w:num>
  <w:num w:numId="12" w16cid:durableId="351997980">
    <w:abstractNumId w:val="2"/>
  </w:num>
  <w:num w:numId="13" w16cid:durableId="595092725">
    <w:abstractNumId w:val="8"/>
  </w:num>
  <w:num w:numId="14" w16cid:durableId="1183712265">
    <w:abstractNumId w:val="3"/>
  </w:num>
  <w:num w:numId="15" w16cid:durableId="49690007">
    <w:abstractNumId w:val="16"/>
  </w:num>
  <w:num w:numId="16" w16cid:durableId="1932616303">
    <w:abstractNumId w:val="5"/>
  </w:num>
  <w:num w:numId="17" w16cid:durableId="1640841252">
    <w:abstractNumId w:val="5"/>
    <w:lvlOverride w:ilvl="0">
      <w:startOverride w:val="1"/>
    </w:lvlOverride>
  </w:num>
  <w:num w:numId="18" w16cid:durableId="571544724">
    <w:abstractNumId w:val="10"/>
  </w:num>
  <w:num w:numId="19" w16cid:durableId="623117886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5BCA"/>
    <w:rsid w:val="00056470"/>
    <w:rsid w:val="00057873"/>
    <w:rsid w:val="0006027E"/>
    <w:rsid w:val="00066FAC"/>
    <w:rsid w:val="00075584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B52DC"/>
    <w:rsid w:val="000C5A20"/>
    <w:rsid w:val="000C66C3"/>
    <w:rsid w:val="000C7132"/>
    <w:rsid w:val="000D282E"/>
    <w:rsid w:val="000D311D"/>
    <w:rsid w:val="000D59B0"/>
    <w:rsid w:val="000E2805"/>
    <w:rsid w:val="000E2BEA"/>
    <w:rsid w:val="000E39CB"/>
    <w:rsid w:val="000E43FD"/>
    <w:rsid w:val="000E5DAD"/>
    <w:rsid w:val="000E6FE9"/>
    <w:rsid w:val="000E733F"/>
    <w:rsid w:val="000F27BD"/>
    <w:rsid w:val="000F65D4"/>
    <w:rsid w:val="000F687A"/>
    <w:rsid w:val="00102827"/>
    <w:rsid w:val="001039F6"/>
    <w:rsid w:val="00103AAA"/>
    <w:rsid w:val="00105910"/>
    <w:rsid w:val="00106B60"/>
    <w:rsid w:val="00107127"/>
    <w:rsid w:val="001102CA"/>
    <w:rsid w:val="00110C41"/>
    <w:rsid w:val="001119A2"/>
    <w:rsid w:val="00122AA9"/>
    <w:rsid w:val="001302AD"/>
    <w:rsid w:val="00131C12"/>
    <w:rsid w:val="00137BD3"/>
    <w:rsid w:val="00141D25"/>
    <w:rsid w:val="001506C7"/>
    <w:rsid w:val="00161E4D"/>
    <w:rsid w:val="00163528"/>
    <w:rsid w:val="001644B8"/>
    <w:rsid w:val="00166481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199B"/>
    <w:rsid w:val="001E4EEF"/>
    <w:rsid w:val="001E5925"/>
    <w:rsid w:val="001F39B2"/>
    <w:rsid w:val="001F6C90"/>
    <w:rsid w:val="002045B1"/>
    <w:rsid w:val="00204750"/>
    <w:rsid w:val="0020503A"/>
    <w:rsid w:val="00211202"/>
    <w:rsid w:val="0021150B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3757F"/>
    <w:rsid w:val="002422A1"/>
    <w:rsid w:val="00242EE0"/>
    <w:rsid w:val="002443C7"/>
    <w:rsid w:val="002507FA"/>
    <w:rsid w:val="0025780E"/>
    <w:rsid w:val="00264CA8"/>
    <w:rsid w:val="002721BD"/>
    <w:rsid w:val="002724E5"/>
    <w:rsid w:val="00273770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3EAD"/>
    <w:rsid w:val="002D4B8D"/>
    <w:rsid w:val="002D5EE8"/>
    <w:rsid w:val="002E6229"/>
    <w:rsid w:val="002F78E1"/>
    <w:rsid w:val="002F7905"/>
    <w:rsid w:val="0030498A"/>
    <w:rsid w:val="00305654"/>
    <w:rsid w:val="003120FE"/>
    <w:rsid w:val="00320BA7"/>
    <w:rsid w:val="00322F6C"/>
    <w:rsid w:val="00324560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C4432"/>
    <w:rsid w:val="003D2F85"/>
    <w:rsid w:val="003D42FC"/>
    <w:rsid w:val="003E0E6B"/>
    <w:rsid w:val="003E2451"/>
    <w:rsid w:val="003E53BF"/>
    <w:rsid w:val="003F0F9F"/>
    <w:rsid w:val="003F1732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32ED"/>
    <w:rsid w:val="004B71BA"/>
    <w:rsid w:val="004B744D"/>
    <w:rsid w:val="004C28AD"/>
    <w:rsid w:val="004D235B"/>
    <w:rsid w:val="004D2AC2"/>
    <w:rsid w:val="004D3F5F"/>
    <w:rsid w:val="004D3F6A"/>
    <w:rsid w:val="004D47B7"/>
    <w:rsid w:val="004E0901"/>
    <w:rsid w:val="004F08D8"/>
    <w:rsid w:val="004F14F3"/>
    <w:rsid w:val="004F194C"/>
    <w:rsid w:val="004F22C3"/>
    <w:rsid w:val="004F7C35"/>
    <w:rsid w:val="0050249A"/>
    <w:rsid w:val="005030F6"/>
    <w:rsid w:val="005166BE"/>
    <w:rsid w:val="00516A20"/>
    <w:rsid w:val="00520D2D"/>
    <w:rsid w:val="00521D9E"/>
    <w:rsid w:val="00523C78"/>
    <w:rsid w:val="00547761"/>
    <w:rsid w:val="0055436A"/>
    <w:rsid w:val="00557585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CC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3FAF"/>
    <w:rsid w:val="006452A8"/>
    <w:rsid w:val="00646FD3"/>
    <w:rsid w:val="00650C78"/>
    <w:rsid w:val="00652B0D"/>
    <w:rsid w:val="0065316A"/>
    <w:rsid w:val="00653C72"/>
    <w:rsid w:val="006653C8"/>
    <w:rsid w:val="00670F37"/>
    <w:rsid w:val="0067428A"/>
    <w:rsid w:val="00680163"/>
    <w:rsid w:val="0068231E"/>
    <w:rsid w:val="006848CF"/>
    <w:rsid w:val="00691A74"/>
    <w:rsid w:val="00694A38"/>
    <w:rsid w:val="0069787C"/>
    <w:rsid w:val="006A0D45"/>
    <w:rsid w:val="006A6DF2"/>
    <w:rsid w:val="006B0D7E"/>
    <w:rsid w:val="006C21B2"/>
    <w:rsid w:val="006D13CC"/>
    <w:rsid w:val="006D1ACE"/>
    <w:rsid w:val="006D2F28"/>
    <w:rsid w:val="006D5814"/>
    <w:rsid w:val="006E0941"/>
    <w:rsid w:val="006E16C1"/>
    <w:rsid w:val="006E381A"/>
    <w:rsid w:val="006F373D"/>
    <w:rsid w:val="006F5E55"/>
    <w:rsid w:val="006F6420"/>
    <w:rsid w:val="00701354"/>
    <w:rsid w:val="00704284"/>
    <w:rsid w:val="00704546"/>
    <w:rsid w:val="0070488A"/>
    <w:rsid w:val="0071081E"/>
    <w:rsid w:val="007108BC"/>
    <w:rsid w:val="00712133"/>
    <w:rsid w:val="00712561"/>
    <w:rsid w:val="007132E3"/>
    <w:rsid w:val="00714260"/>
    <w:rsid w:val="00715A9A"/>
    <w:rsid w:val="00715EC9"/>
    <w:rsid w:val="00732164"/>
    <w:rsid w:val="0073443A"/>
    <w:rsid w:val="00737091"/>
    <w:rsid w:val="0074181E"/>
    <w:rsid w:val="007429BC"/>
    <w:rsid w:val="00753B94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4A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A2E82"/>
    <w:rsid w:val="008B1A0A"/>
    <w:rsid w:val="008B447E"/>
    <w:rsid w:val="008B4D9D"/>
    <w:rsid w:val="008B6FD0"/>
    <w:rsid w:val="008C12B3"/>
    <w:rsid w:val="008C1B8D"/>
    <w:rsid w:val="008C1DEB"/>
    <w:rsid w:val="008C1EBF"/>
    <w:rsid w:val="008C566E"/>
    <w:rsid w:val="008D0EAC"/>
    <w:rsid w:val="008D18B3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516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4DC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0842"/>
    <w:rsid w:val="009C1FB5"/>
    <w:rsid w:val="009C5F7B"/>
    <w:rsid w:val="009C7590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27D36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149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E71D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142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2B32"/>
    <w:rsid w:val="00BF5DCE"/>
    <w:rsid w:val="00C01FDB"/>
    <w:rsid w:val="00C10A21"/>
    <w:rsid w:val="00C16FD1"/>
    <w:rsid w:val="00C234E9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0854"/>
    <w:rsid w:val="00D0136D"/>
    <w:rsid w:val="00D04FD1"/>
    <w:rsid w:val="00D13D04"/>
    <w:rsid w:val="00D149FB"/>
    <w:rsid w:val="00D15BD0"/>
    <w:rsid w:val="00D1627F"/>
    <w:rsid w:val="00D22322"/>
    <w:rsid w:val="00D279CA"/>
    <w:rsid w:val="00D30AD6"/>
    <w:rsid w:val="00D323A6"/>
    <w:rsid w:val="00D3346E"/>
    <w:rsid w:val="00D40698"/>
    <w:rsid w:val="00D45154"/>
    <w:rsid w:val="00D45DCA"/>
    <w:rsid w:val="00D47285"/>
    <w:rsid w:val="00D5313F"/>
    <w:rsid w:val="00D53F97"/>
    <w:rsid w:val="00D72725"/>
    <w:rsid w:val="00D734CC"/>
    <w:rsid w:val="00D73DCF"/>
    <w:rsid w:val="00D80FF1"/>
    <w:rsid w:val="00D90A79"/>
    <w:rsid w:val="00D90E66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0109"/>
    <w:rsid w:val="00DE200D"/>
    <w:rsid w:val="00DE282C"/>
    <w:rsid w:val="00DE3589"/>
    <w:rsid w:val="00DE3792"/>
    <w:rsid w:val="00DE71EB"/>
    <w:rsid w:val="00DE78A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2C0"/>
    <w:rsid w:val="00E14DDC"/>
    <w:rsid w:val="00E22164"/>
    <w:rsid w:val="00E30AFD"/>
    <w:rsid w:val="00E35CAA"/>
    <w:rsid w:val="00E40252"/>
    <w:rsid w:val="00E413C5"/>
    <w:rsid w:val="00E46045"/>
    <w:rsid w:val="00E476D0"/>
    <w:rsid w:val="00E47AA7"/>
    <w:rsid w:val="00E47E09"/>
    <w:rsid w:val="00E51F34"/>
    <w:rsid w:val="00E55AB9"/>
    <w:rsid w:val="00E56A9E"/>
    <w:rsid w:val="00E63308"/>
    <w:rsid w:val="00E66B1E"/>
    <w:rsid w:val="00E700D2"/>
    <w:rsid w:val="00E71957"/>
    <w:rsid w:val="00E746F8"/>
    <w:rsid w:val="00E83F13"/>
    <w:rsid w:val="00E85268"/>
    <w:rsid w:val="00E85D62"/>
    <w:rsid w:val="00E869A3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37C0"/>
    <w:rsid w:val="00EF7E80"/>
    <w:rsid w:val="00F0221F"/>
    <w:rsid w:val="00F0448F"/>
    <w:rsid w:val="00F04558"/>
    <w:rsid w:val="00F04A6E"/>
    <w:rsid w:val="00F06B6C"/>
    <w:rsid w:val="00F117E6"/>
    <w:rsid w:val="00F1365C"/>
    <w:rsid w:val="00F17B92"/>
    <w:rsid w:val="00F200E1"/>
    <w:rsid w:val="00F22E45"/>
    <w:rsid w:val="00F25B42"/>
    <w:rsid w:val="00F265E8"/>
    <w:rsid w:val="00F26AEA"/>
    <w:rsid w:val="00F312C6"/>
    <w:rsid w:val="00F37200"/>
    <w:rsid w:val="00F37BEF"/>
    <w:rsid w:val="00F403D2"/>
    <w:rsid w:val="00F4091F"/>
    <w:rsid w:val="00F4144A"/>
    <w:rsid w:val="00F42710"/>
    <w:rsid w:val="00F50B92"/>
    <w:rsid w:val="00F50F24"/>
    <w:rsid w:val="00F545E5"/>
    <w:rsid w:val="00F5705D"/>
    <w:rsid w:val="00F57C05"/>
    <w:rsid w:val="00F61327"/>
    <w:rsid w:val="00F63B4B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paragraph" w:customStyle="1" w:styleId="SODslseznam-2a">
    <w:name w:val="_SOD_čísl_seznam-2_a)"/>
    <w:basedOn w:val="Odstavecseseznamem"/>
    <w:qFormat/>
    <w:rsid w:val="009C0842"/>
    <w:pPr>
      <w:numPr>
        <w:numId w:val="19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image" Target="media/image3.emf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image" Target="media/image4.emf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A84F70-ED5C-4E34-81D0-5C5A4BD1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16</Pages>
  <Words>4432</Words>
  <Characters>26151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Malínská Hana</cp:lastModifiedBy>
  <cp:revision>44</cp:revision>
  <cp:lastPrinted>2018-11-08T08:22:00Z</cp:lastPrinted>
  <dcterms:created xsi:type="dcterms:W3CDTF">2022-08-03T07:19:00Z</dcterms:created>
  <dcterms:modified xsi:type="dcterms:W3CDTF">2024-10-30T07:32:00Z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